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F2C8" w14:textId="77777777" w:rsidR="00A65644" w:rsidRPr="000140C3" w:rsidRDefault="00A65644" w:rsidP="00A65644">
      <w:pPr>
        <w:widowControl/>
        <w:autoSpaceDE/>
        <w:autoSpaceDN/>
        <w:rPr>
          <w:b/>
          <w:sz w:val="22"/>
          <w:szCs w:val="22"/>
        </w:rPr>
      </w:pPr>
      <w:r w:rsidRPr="000140C3">
        <w:rPr>
          <w:b/>
          <w:sz w:val="22"/>
          <w:szCs w:val="22"/>
        </w:rPr>
        <w:t xml:space="preserve">EKO KONG d.o.o. </w:t>
      </w:r>
    </w:p>
    <w:p w14:paraId="7A06BA18" w14:textId="77777777" w:rsidR="00A65644" w:rsidRPr="000140C3" w:rsidRDefault="00A65644" w:rsidP="00A65644">
      <w:pPr>
        <w:widowControl/>
        <w:autoSpaceDE/>
        <w:autoSpaceDN/>
        <w:rPr>
          <w:b/>
          <w:sz w:val="22"/>
          <w:szCs w:val="22"/>
        </w:rPr>
      </w:pPr>
      <w:r w:rsidRPr="000140C3">
        <w:rPr>
          <w:b/>
          <w:sz w:val="22"/>
          <w:szCs w:val="22"/>
        </w:rPr>
        <w:t xml:space="preserve">za komunalne djelatnosti </w:t>
      </w:r>
    </w:p>
    <w:p w14:paraId="6F1E29F2" w14:textId="7E0D5959" w:rsidR="00A65644" w:rsidRPr="00DC5D9F" w:rsidRDefault="00A65644" w:rsidP="00A65644">
      <w:pPr>
        <w:widowControl/>
        <w:autoSpaceDE/>
        <w:autoSpaceDN/>
        <w:rPr>
          <w:b/>
          <w:bCs/>
          <w:sz w:val="22"/>
          <w:szCs w:val="22"/>
        </w:rPr>
      </w:pPr>
      <w:r w:rsidRPr="00DC5D9F">
        <w:rPr>
          <w:b/>
          <w:bCs/>
          <w:sz w:val="22"/>
          <w:szCs w:val="22"/>
        </w:rPr>
        <w:t xml:space="preserve">Trg kralja Tomislava 1 </w:t>
      </w:r>
    </w:p>
    <w:p w14:paraId="61299461" w14:textId="5522B811" w:rsidR="00A65644" w:rsidRPr="00DC5D9F" w:rsidRDefault="00A65644" w:rsidP="00A65644">
      <w:pPr>
        <w:widowControl/>
        <w:autoSpaceDE/>
        <w:autoSpaceDN/>
        <w:rPr>
          <w:b/>
          <w:bCs/>
          <w:sz w:val="22"/>
          <w:szCs w:val="22"/>
        </w:rPr>
      </w:pPr>
      <w:r w:rsidRPr="00DC5D9F">
        <w:rPr>
          <w:b/>
          <w:bCs/>
          <w:sz w:val="22"/>
          <w:szCs w:val="22"/>
        </w:rPr>
        <w:t>Nova Gradiška</w:t>
      </w:r>
    </w:p>
    <w:p w14:paraId="733C133C" w14:textId="77777777" w:rsidR="00A65644" w:rsidRPr="00DC5D9F" w:rsidRDefault="00A65644" w:rsidP="00A65644">
      <w:pPr>
        <w:widowControl/>
        <w:autoSpaceDE/>
        <w:autoSpaceDN/>
        <w:rPr>
          <w:b/>
          <w:bCs/>
          <w:sz w:val="22"/>
          <w:szCs w:val="22"/>
        </w:rPr>
      </w:pPr>
      <w:r w:rsidRPr="00DC5D9F">
        <w:rPr>
          <w:b/>
          <w:bCs/>
          <w:sz w:val="22"/>
          <w:szCs w:val="22"/>
        </w:rPr>
        <w:t>OIB: 37927943647</w:t>
      </w:r>
    </w:p>
    <w:p w14:paraId="3580134D" w14:textId="098853E7" w:rsidR="00A65644" w:rsidRPr="006D5FD0" w:rsidRDefault="00A65644" w:rsidP="00A65644">
      <w:pPr>
        <w:widowControl/>
        <w:autoSpaceDE/>
        <w:autoSpaceDN/>
        <w:rPr>
          <w:rStyle w:val="Istaknuto"/>
        </w:rPr>
      </w:pPr>
      <w:r w:rsidRPr="00DC5D9F">
        <w:rPr>
          <w:b/>
          <w:bCs/>
          <w:sz w:val="22"/>
          <w:szCs w:val="22"/>
        </w:rPr>
        <w:t>IBAN: HR3623600001102391918</w:t>
      </w:r>
      <w:bookmarkStart w:id="0" w:name="_GoBack"/>
      <w:bookmarkEnd w:id="0"/>
    </w:p>
    <w:p w14:paraId="0D7147BE" w14:textId="63D35A6C" w:rsidR="00A65644" w:rsidRPr="000140C3" w:rsidRDefault="00A65644" w:rsidP="00A65644">
      <w:pPr>
        <w:widowControl/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UR BROJ</w:t>
      </w:r>
      <w:r w:rsidRPr="000140C3">
        <w:rPr>
          <w:b/>
          <w:sz w:val="22"/>
          <w:szCs w:val="22"/>
        </w:rPr>
        <w:t xml:space="preserve">:   </w:t>
      </w:r>
      <w:r w:rsidR="00DC5D9F">
        <w:rPr>
          <w:b/>
          <w:sz w:val="22"/>
          <w:szCs w:val="22"/>
        </w:rPr>
        <w:t>109</w:t>
      </w:r>
      <w:r w:rsidRPr="000140C3">
        <w:rPr>
          <w:b/>
          <w:sz w:val="22"/>
          <w:szCs w:val="22"/>
        </w:rPr>
        <w:t xml:space="preserve"> </w:t>
      </w:r>
      <w:r w:rsidR="00C24C81">
        <w:rPr>
          <w:b/>
          <w:sz w:val="22"/>
          <w:szCs w:val="22"/>
        </w:rPr>
        <w:t xml:space="preserve"> </w:t>
      </w:r>
      <w:r w:rsidRPr="000140C3">
        <w:rPr>
          <w:b/>
          <w:sz w:val="22"/>
          <w:szCs w:val="22"/>
        </w:rPr>
        <w:t>/20</w:t>
      </w:r>
      <w:r w:rsidR="00C24C81">
        <w:rPr>
          <w:b/>
          <w:sz w:val="22"/>
          <w:szCs w:val="22"/>
        </w:rPr>
        <w:t>20</w:t>
      </w:r>
    </w:p>
    <w:p w14:paraId="4DDA0489" w14:textId="4A31523D" w:rsidR="00A65644" w:rsidRDefault="00A65644" w:rsidP="00A65644">
      <w:pPr>
        <w:widowControl/>
        <w:autoSpaceDE/>
        <w:autoSpaceDN/>
        <w:rPr>
          <w:sz w:val="22"/>
          <w:szCs w:val="22"/>
        </w:rPr>
      </w:pPr>
      <w:r>
        <w:rPr>
          <w:sz w:val="22"/>
          <w:szCs w:val="22"/>
        </w:rPr>
        <w:t>Datum:</w:t>
      </w:r>
      <w:r w:rsidR="00C24C81">
        <w:rPr>
          <w:sz w:val="22"/>
          <w:szCs w:val="22"/>
        </w:rPr>
        <w:t xml:space="preserve"> 24</w:t>
      </w:r>
      <w:r>
        <w:rPr>
          <w:sz w:val="22"/>
          <w:szCs w:val="22"/>
        </w:rPr>
        <w:t>.</w:t>
      </w:r>
      <w:r w:rsidR="00C24C81">
        <w:rPr>
          <w:sz w:val="22"/>
          <w:szCs w:val="22"/>
        </w:rPr>
        <w:t>02</w:t>
      </w:r>
      <w:r w:rsidRPr="000140C3">
        <w:rPr>
          <w:sz w:val="22"/>
          <w:szCs w:val="22"/>
        </w:rPr>
        <w:t>.20</w:t>
      </w:r>
      <w:r w:rsidR="00C24C81">
        <w:rPr>
          <w:sz w:val="22"/>
          <w:szCs w:val="22"/>
        </w:rPr>
        <w:t>20</w:t>
      </w:r>
      <w:r w:rsidRPr="000140C3">
        <w:rPr>
          <w:sz w:val="22"/>
          <w:szCs w:val="22"/>
        </w:rPr>
        <w:t>.godine, Nova Gradiška</w:t>
      </w:r>
    </w:p>
    <w:p w14:paraId="353BE08D" w14:textId="552260AE" w:rsidR="00C24C81" w:rsidRDefault="00C24C81" w:rsidP="00A65644">
      <w:pPr>
        <w:widowControl/>
        <w:autoSpaceDE/>
        <w:autoSpaceDN/>
        <w:rPr>
          <w:sz w:val="22"/>
          <w:szCs w:val="22"/>
        </w:rPr>
      </w:pPr>
    </w:p>
    <w:p w14:paraId="6F79C3F1" w14:textId="5105AD82" w:rsidR="00890CFD" w:rsidRDefault="00C24C81" w:rsidP="00DC5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čl. </w:t>
      </w:r>
      <w:r w:rsidR="00CA27CD">
        <w:rPr>
          <w:sz w:val="22"/>
          <w:szCs w:val="22"/>
        </w:rPr>
        <w:t>3</w:t>
      </w:r>
      <w:r w:rsidR="000B0D81">
        <w:rPr>
          <w:sz w:val="22"/>
          <w:szCs w:val="22"/>
        </w:rPr>
        <w:t>.</w:t>
      </w:r>
      <w:r w:rsidR="00CA27CD">
        <w:rPr>
          <w:sz w:val="22"/>
          <w:szCs w:val="22"/>
        </w:rPr>
        <w:t xml:space="preserve"> </w:t>
      </w:r>
      <w:r w:rsidR="000B0D81">
        <w:rPr>
          <w:sz w:val="22"/>
          <w:szCs w:val="22"/>
        </w:rPr>
        <w:t xml:space="preserve"> </w:t>
      </w:r>
      <w:r w:rsidR="00BA37D6">
        <w:rPr>
          <w:sz w:val="22"/>
          <w:szCs w:val="22"/>
        </w:rPr>
        <w:t>Pravilnika o načinu imenovanja povjerljive osobe i postupku unutarnjeg prijavljivanja nepravilnosti u trgovačkom društvu EKO KONG d.o.o., Nova Gradiška ( UR.BROJ:08/2020)</w:t>
      </w:r>
      <w:r>
        <w:rPr>
          <w:sz w:val="22"/>
          <w:szCs w:val="22"/>
        </w:rPr>
        <w:t>, direktor trgovačkog društva upućuje :</w:t>
      </w:r>
    </w:p>
    <w:p w14:paraId="525D1AF5" w14:textId="77777777" w:rsidR="00C24C81" w:rsidRDefault="00C24C81"/>
    <w:p w14:paraId="71DFD1E5" w14:textId="58E00923" w:rsidR="00C24C81" w:rsidRPr="00DC5D9F" w:rsidRDefault="00C24C81" w:rsidP="00704C44">
      <w:pPr>
        <w:jc w:val="center"/>
        <w:rPr>
          <w:b/>
          <w:bCs/>
        </w:rPr>
      </w:pPr>
      <w:r w:rsidRPr="00DC5D9F">
        <w:rPr>
          <w:b/>
          <w:bCs/>
        </w:rPr>
        <w:t>POZIV ZA IMENOVANJE POVJERLJIVE OSOBE</w:t>
      </w:r>
    </w:p>
    <w:p w14:paraId="25CB5F47" w14:textId="0612FF4A" w:rsidR="00C24C81" w:rsidRDefault="00C24C81"/>
    <w:p w14:paraId="21D85ADA" w14:textId="5909DC50" w:rsidR="00C24C81" w:rsidRPr="00704C44" w:rsidRDefault="00C24C81" w:rsidP="00704C44">
      <w:pPr>
        <w:jc w:val="center"/>
        <w:rPr>
          <w:b/>
          <w:bCs/>
        </w:rPr>
      </w:pPr>
      <w:r w:rsidRPr="00704C44">
        <w:rPr>
          <w:b/>
          <w:bCs/>
        </w:rPr>
        <w:t>I.</w:t>
      </w:r>
    </w:p>
    <w:p w14:paraId="6A55CEAA" w14:textId="55C25004" w:rsidR="00C24C81" w:rsidRDefault="00C24C81" w:rsidP="002F340A">
      <w:pPr>
        <w:jc w:val="both"/>
      </w:pPr>
      <w:r>
        <w:t>Pokreće se postupak za imenovanje povjerljive osobe za unutarnje prijavljivanje nepravilnosti u EKO KONG d.o.o., Nova Gradiška, te se ovim putem obavještavaju svi zaposlenici.</w:t>
      </w:r>
    </w:p>
    <w:p w14:paraId="1A848E3C" w14:textId="4297E57C" w:rsidR="00C24C81" w:rsidRPr="00704C44" w:rsidRDefault="00C24C81" w:rsidP="00704C44">
      <w:pPr>
        <w:jc w:val="center"/>
        <w:rPr>
          <w:b/>
          <w:bCs/>
        </w:rPr>
      </w:pPr>
      <w:r w:rsidRPr="00704C44">
        <w:rPr>
          <w:b/>
          <w:bCs/>
        </w:rPr>
        <w:t>II.</w:t>
      </w:r>
    </w:p>
    <w:p w14:paraId="3D876981" w14:textId="43F2614A" w:rsidR="000426DB" w:rsidRDefault="00C24C81" w:rsidP="002F340A">
      <w:pPr>
        <w:jc w:val="both"/>
      </w:pPr>
      <w:r>
        <w:t>Za povjerljivu o</w:t>
      </w:r>
      <w:r w:rsidR="002F340A">
        <w:t>so</w:t>
      </w:r>
      <w:r>
        <w:t xml:space="preserve">bu EKO KONG d.o.o. </w:t>
      </w:r>
      <w:r w:rsidR="000426DB">
        <w:t xml:space="preserve">predlaže se ŽELJKO SILADI, </w:t>
      </w:r>
      <w:r w:rsidR="00DC5D9F">
        <w:t>Referent tržnice i administrativnih poslova.</w:t>
      </w:r>
    </w:p>
    <w:p w14:paraId="5EFC115F" w14:textId="584BA488" w:rsidR="002F340A" w:rsidRPr="00DC5D9F" w:rsidRDefault="002F340A" w:rsidP="00704C44">
      <w:pPr>
        <w:jc w:val="center"/>
        <w:rPr>
          <w:b/>
          <w:bCs/>
        </w:rPr>
      </w:pPr>
      <w:r w:rsidRPr="00DC5D9F">
        <w:rPr>
          <w:b/>
          <w:bCs/>
        </w:rPr>
        <w:t>III.</w:t>
      </w:r>
    </w:p>
    <w:p w14:paraId="1F03507F" w14:textId="3255BA79" w:rsidR="002F340A" w:rsidRPr="00DC5D9F" w:rsidRDefault="002F340A" w:rsidP="002F340A">
      <w:pPr>
        <w:jc w:val="both"/>
        <w:rPr>
          <w:b/>
          <w:bCs/>
        </w:rPr>
      </w:pPr>
      <w:r>
        <w:t xml:space="preserve">Svaki zaposlenik može staviti i svoj prijedlog povjerljive osobe iz reda zaposlenika EKO KONG d.o.o. </w:t>
      </w:r>
    </w:p>
    <w:p w14:paraId="1DDF7BE4" w14:textId="68F3D11E" w:rsidR="002F340A" w:rsidRPr="00DC5D9F" w:rsidRDefault="002F340A" w:rsidP="00704C44">
      <w:pPr>
        <w:jc w:val="center"/>
        <w:rPr>
          <w:b/>
          <w:bCs/>
        </w:rPr>
      </w:pPr>
      <w:r w:rsidRPr="00DC5D9F">
        <w:rPr>
          <w:b/>
          <w:bCs/>
        </w:rPr>
        <w:t>IV.</w:t>
      </w:r>
    </w:p>
    <w:p w14:paraId="71942B21" w14:textId="6CAA5253" w:rsidR="002F340A" w:rsidRDefault="002F340A" w:rsidP="002F340A">
      <w:pPr>
        <w:jc w:val="both"/>
      </w:pPr>
      <w:r>
        <w:t xml:space="preserve">Poziva se zaposlenike da u roku 15 dana od dana objave ovog poziva , na adresu elektroničke pošte vlado </w:t>
      </w:r>
      <w:hyperlink r:id="rId4" w:history="1">
        <w:r w:rsidRPr="004A68C1">
          <w:rPr>
            <w:rStyle w:val="Hiperveza"/>
          </w:rPr>
          <w:t>ivkovic@ekokong.hr</w:t>
        </w:r>
      </w:hyperlink>
      <w:r>
        <w:t xml:space="preserve"> predlože povjerljivu osobu iz reda zaposlenika EKO KONG. d.o.o. , podrže predloženu povjerljivu osobu navedenu u pozivu ili da izraze protivljenje imenovanu predložene povjerljive osobe. </w:t>
      </w:r>
    </w:p>
    <w:p w14:paraId="1D942279" w14:textId="6F65997B" w:rsidR="002F340A" w:rsidRPr="00DC5D9F" w:rsidRDefault="002F340A" w:rsidP="00DC5D9F">
      <w:pPr>
        <w:jc w:val="center"/>
        <w:rPr>
          <w:b/>
          <w:bCs/>
        </w:rPr>
      </w:pPr>
      <w:r w:rsidRPr="00DC5D9F">
        <w:rPr>
          <w:b/>
          <w:bCs/>
        </w:rPr>
        <w:t>V.</w:t>
      </w:r>
    </w:p>
    <w:p w14:paraId="47ED59A7" w14:textId="19A694AB" w:rsidR="002F340A" w:rsidRDefault="002F340A" w:rsidP="002F340A">
      <w:pPr>
        <w:jc w:val="both"/>
      </w:pPr>
      <w:r>
        <w:t xml:space="preserve">Ako 20% zaposlenika EKO KONG d.o.o. ne podrži ni jednu osobu kao povjerljivu, direktor će kao povjerljivu osobu imenovati osobu predloženu u pozivu, pod uvjetom da se isti postotak  zaposlenika ne usprotivi imenovanju predložene povjerljive osobe. </w:t>
      </w:r>
    </w:p>
    <w:p w14:paraId="26A21ABF" w14:textId="6E7817A6" w:rsidR="002F340A" w:rsidRDefault="002F340A" w:rsidP="002F340A">
      <w:pPr>
        <w:jc w:val="both"/>
      </w:pPr>
      <w:r>
        <w:t xml:space="preserve">Ako je više osoba predloženo za povjerljivu osobu , prednost ima kandidat koji dobije potporu većeg broja zaposlenika </w:t>
      </w:r>
    </w:p>
    <w:p w14:paraId="472EFB55" w14:textId="27BDE40B" w:rsidR="00704C44" w:rsidRDefault="002F340A" w:rsidP="002F340A">
      <w:pPr>
        <w:jc w:val="both"/>
      </w:pPr>
      <w:r>
        <w:t xml:space="preserve">Na prijedlog povjerljive osobe direktor imenovat će i zamjenika povjerljive osobe, koji ne može biti osoba </w:t>
      </w:r>
      <w:r w:rsidR="00704C44">
        <w:t>čijem se imenovanju usprotivi najmanje 20% zaposlenika.</w:t>
      </w:r>
    </w:p>
    <w:p w14:paraId="165D52D4" w14:textId="3AE24440" w:rsidR="00704C44" w:rsidRPr="00DC5D9F" w:rsidRDefault="00704C44" w:rsidP="00DC5D9F">
      <w:pPr>
        <w:jc w:val="center"/>
        <w:rPr>
          <w:b/>
          <w:bCs/>
        </w:rPr>
      </w:pPr>
      <w:r w:rsidRPr="00DC5D9F">
        <w:rPr>
          <w:b/>
          <w:bCs/>
        </w:rPr>
        <w:t>VI.</w:t>
      </w:r>
    </w:p>
    <w:p w14:paraId="6FA0E9E7" w14:textId="49E7D196" w:rsidR="00704C44" w:rsidRDefault="00704C44" w:rsidP="002F340A">
      <w:pPr>
        <w:jc w:val="both"/>
      </w:pPr>
      <w:r>
        <w:t>Odluku o imenovanju povjerljive osobe donijet će direktor u roku 14 dana o od dana proteka roka za dostavu očitovanja na poziv za imenovanje povjerljive osobe.</w:t>
      </w:r>
    </w:p>
    <w:p w14:paraId="5D60520A" w14:textId="15612551" w:rsidR="00704C44" w:rsidRPr="00DC5D9F" w:rsidRDefault="00704C44" w:rsidP="00DC5D9F">
      <w:pPr>
        <w:jc w:val="center"/>
        <w:rPr>
          <w:b/>
          <w:bCs/>
        </w:rPr>
      </w:pPr>
      <w:r w:rsidRPr="00DC5D9F">
        <w:rPr>
          <w:b/>
          <w:bCs/>
        </w:rPr>
        <w:t>VII.</w:t>
      </w:r>
    </w:p>
    <w:p w14:paraId="6126663B" w14:textId="07D9241E" w:rsidR="00704C44" w:rsidRDefault="00704C44" w:rsidP="002F340A">
      <w:pPr>
        <w:jc w:val="both"/>
      </w:pPr>
      <w:r>
        <w:t>Povjerljiva osoba u EKO KONG d.o.o.  prati primjenu zakona kojim se uređuje zaštita prijavitelja nepravilnosti te promiče  poštivanje zakonskih rješenja i zaštitu prijavitelja nepravilnosti, zaprima prijave nepravilnosti, provodi postupak unutarnjeg prijavljivanja nepravilnosti, štiti identitet i zaprimljene podatke prijavitelja nepravilnosti, pruža prijavitelju nepravilnosti opće informacije o njegovim pravima u postupku, omogućuje uvid u spis predmeta te vodi evidenciju o zaprimljenim prijavama.</w:t>
      </w:r>
    </w:p>
    <w:p w14:paraId="304B47E0" w14:textId="39D9EAB6" w:rsidR="00704C44" w:rsidRPr="00DC5D9F" w:rsidRDefault="00704C44" w:rsidP="00DC5D9F">
      <w:pPr>
        <w:jc w:val="center"/>
        <w:rPr>
          <w:b/>
          <w:bCs/>
        </w:rPr>
      </w:pPr>
      <w:r w:rsidRPr="00DC5D9F">
        <w:rPr>
          <w:b/>
          <w:bCs/>
        </w:rPr>
        <w:t>VIII.</w:t>
      </w:r>
    </w:p>
    <w:p w14:paraId="780E15BD" w14:textId="4EBA7061" w:rsidR="00704C44" w:rsidRDefault="00704C44" w:rsidP="002F340A">
      <w:pPr>
        <w:jc w:val="both"/>
      </w:pPr>
      <w:r>
        <w:t xml:space="preserve">Ovaj poziv bit će objavljen na službenoj internetskoj stranici EKO KONG d.o.o.  i na oglasnoj ploči. </w:t>
      </w:r>
    </w:p>
    <w:p w14:paraId="61761613" w14:textId="0A39B2C5" w:rsidR="00704C44" w:rsidRDefault="00704C44" w:rsidP="002F340A">
      <w:pPr>
        <w:jc w:val="both"/>
      </w:pPr>
    </w:p>
    <w:p w14:paraId="628BD734" w14:textId="5A167C63" w:rsidR="00704C44" w:rsidRDefault="00704C44" w:rsidP="00DC5D9F">
      <w:pPr>
        <w:jc w:val="right"/>
      </w:pPr>
      <w:r>
        <w:t>Direktor:</w:t>
      </w:r>
    </w:p>
    <w:p w14:paraId="2BAED176" w14:textId="7D204FB5" w:rsidR="00704C44" w:rsidRDefault="00704C44" w:rsidP="00DC5D9F">
      <w:pPr>
        <w:jc w:val="right"/>
      </w:pPr>
      <w:r>
        <w:t>__________________</w:t>
      </w:r>
    </w:p>
    <w:p w14:paraId="013D787A" w14:textId="11CBFF86" w:rsidR="00704C44" w:rsidRDefault="00704C44" w:rsidP="00DC5D9F">
      <w:pPr>
        <w:jc w:val="right"/>
      </w:pPr>
      <w:r>
        <w:t xml:space="preserve">Vlado </w:t>
      </w:r>
      <w:proofErr w:type="spellStart"/>
      <w:r>
        <w:t>Ivković,dipl.oec</w:t>
      </w:r>
      <w:proofErr w:type="spellEnd"/>
      <w:r>
        <w:t xml:space="preserve">. </w:t>
      </w:r>
    </w:p>
    <w:sectPr w:rsidR="00704C44" w:rsidSect="00704C4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92"/>
    <w:rsid w:val="000426DB"/>
    <w:rsid w:val="000B0D81"/>
    <w:rsid w:val="002979CC"/>
    <w:rsid w:val="002F340A"/>
    <w:rsid w:val="005E2E92"/>
    <w:rsid w:val="006D5FD0"/>
    <w:rsid w:val="00704C44"/>
    <w:rsid w:val="00713532"/>
    <w:rsid w:val="00890CFD"/>
    <w:rsid w:val="00A65644"/>
    <w:rsid w:val="00BA37D6"/>
    <w:rsid w:val="00C24C81"/>
    <w:rsid w:val="00CA27CD"/>
    <w:rsid w:val="00D524A0"/>
    <w:rsid w:val="00D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E4AB"/>
  <w15:chartTrackingRefBased/>
  <w15:docId w15:val="{CAA955B8-AA35-4BF0-8D08-11778EC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34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340A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6D5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kovic@ekokon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13</cp:revision>
  <cp:lastPrinted>2020-02-24T12:09:00Z</cp:lastPrinted>
  <dcterms:created xsi:type="dcterms:W3CDTF">2020-02-24T06:54:00Z</dcterms:created>
  <dcterms:modified xsi:type="dcterms:W3CDTF">2020-02-24T12:27:00Z</dcterms:modified>
</cp:coreProperties>
</file>